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06F" w:rsidRPr="003C306F" w:rsidRDefault="003C306F" w:rsidP="003C306F">
      <w:pPr>
        <w:widowControl/>
        <w:shd w:val="clear" w:color="auto" w:fill="FFFFFF"/>
        <w:spacing w:line="495" w:lineRule="atLeast"/>
        <w:jc w:val="center"/>
        <w:rPr>
          <w:rFonts w:ascii="宋体" w:eastAsia="宋体" w:hAnsi="宋体" w:cs="宋体"/>
          <w:b/>
          <w:bCs/>
          <w:color w:val="D30101"/>
          <w:kern w:val="0"/>
          <w:sz w:val="32"/>
          <w:szCs w:val="32"/>
        </w:rPr>
      </w:pPr>
      <w:r w:rsidRPr="003C306F">
        <w:rPr>
          <w:rFonts w:ascii="宋体" w:eastAsia="宋体" w:hAnsi="宋体" w:cs="宋体" w:hint="eastAsia"/>
          <w:b/>
          <w:bCs/>
          <w:color w:val="D30101"/>
          <w:kern w:val="0"/>
          <w:sz w:val="32"/>
          <w:szCs w:val="32"/>
        </w:rPr>
        <w:t>科</w:t>
      </w:r>
      <w:bookmarkStart w:id="0" w:name="_GoBack"/>
      <w:r w:rsidRPr="003C306F">
        <w:rPr>
          <w:rFonts w:ascii="宋体" w:eastAsia="宋体" w:hAnsi="宋体" w:cs="宋体" w:hint="eastAsia"/>
          <w:b/>
          <w:bCs/>
          <w:color w:val="D30101"/>
          <w:kern w:val="0"/>
          <w:sz w:val="32"/>
          <w:szCs w:val="32"/>
        </w:rPr>
        <w:t>技部国际合作司关于征集中国－乌克兰政府间合作委员会科技合作分委会第三次会议交流项目的通知</w:t>
      </w:r>
      <w:bookmarkEnd w:id="0"/>
    </w:p>
    <w:p w:rsidR="003C306F" w:rsidRPr="003C306F" w:rsidRDefault="003C306F" w:rsidP="003C306F">
      <w:pPr>
        <w:widowControl/>
        <w:jc w:val="left"/>
        <w:rPr>
          <w:rFonts w:ascii="宋体" w:eastAsia="宋体" w:hAnsi="宋体" w:cs="宋体" w:hint="eastAsia"/>
          <w:color w:val="444444"/>
          <w:kern w:val="0"/>
          <w:sz w:val="18"/>
          <w:szCs w:val="18"/>
        </w:rPr>
      </w:pPr>
      <w:r w:rsidRPr="003C306F">
        <w:rPr>
          <w:rFonts w:ascii="宋体" w:eastAsia="宋体" w:hAnsi="宋体" w:cs="宋体"/>
          <w:noProof/>
          <w:color w:val="444444"/>
          <w:kern w:val="0"/>
          <w:sz w:val="18"/>
          <w:szCs w:val="18"/>
        </w:rPr>
        <w:drawing>
          <wp:anchor distT="0" distB="0" distL="114300" distR="114300" simplePos="0" relativeHeight="251658240" behindDoc="0" locked="0" layoutInCell="1" allowOverlap="1" wp14:anchorId="23C08748" wp14:editId="2C129FDC">
            <wp:simplePos x="0" y="0"/>
            <wp:positionH relativeFrom="margin">
              <wp:align>center</wp:align>
            </wp:positionH>
            <wp:positionV relativeFrom="paragraph">
              <wp:posOffset>74295</wp:posOffset>
            </wp:positionV>
            <wp:extent cx="8477250" cy="104775"/>
            <wp:effectExtent l="0" t="0" r="0" b="9525"/>
            <wp:wrapNone/>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anchor>
        </w:drawing>
      </w:r>
    </w:p>
    <w:p w:rsidR="001C0423" w:rsidRPr="003C306F" w:rsidRDefault="003C306F" w:rsidP="003C306F">
      <w:pPr>
        <w:jc w:val="center"/>
        <w:rPr>
          <w:rFonts w:ascii="仿宋" w:eastAsia="仿宋" w:hAnsi="仿宋"/>
          <w:sz w:val="28"/>
          <w:szCs w:val="28"/>
        </w:rPr>
      </w:pPr>
      <w:r w:rsidRPr="003C306F">
        <w:rPr>
          <w:rFonts w:ascii="仿宋" w:eastAsia="仿宋" w:hAnsi="仿宋" w:hint="eastAsia"/>
          <w:sz w:val="28"/>
          <w:szCs w:val="28"/>
        </w:rPr>
        <w:t>日期：</w:t>
      </w:r>
      <w:r w:rsidRPr="003C306F">
        <w:rPr>
          <w:rFonts w:ascii="仿宋" w:eastAsia="仿宋" w:hAnsi="仿宋"/>
          <w:sz w:val="28"/>
          <w:szCs w:val="28"/>
        </w:rPr>
        <w:t>2018年07月23日      来源：科技部</w:t>
      </w:r>
    </w:p>
    <w:p w:rsidR="003C306F" w:rsidRPr="003C306F" w:rsidRDefault="003C306F" w:rsidP="003C306F">
      <w:pPr>
        <w:rPr>
          <w:rFonts w:ascii="仿宋" w:eastAsia="仿宋" w:hAnsi="仿宋"/>
          <w:sz w:val="28"/>
          <w:szCs w:val="28"/>
        </w:rPr>
      </w:pPr>
      <w:r w:rsidRPr="003C306F">
        <w:rPr>
          <w:rFonts w:ascii="仿宋" w:eastAsia="仿宋" w:hAnsi="仿宋" w:hint="eastAsia"/>
          <w:sz w:val="28"/>
          <w:szCs w:val="28"/>
        </w:rPr>
        <w:t>根据《中华人民共和国政府和乌克兰政府科学技术合作协定》以及</w:t>
      </w:r>
      <w:r w:rsidRPr="003C306F">
        <w:rPr>
          <w:rFonts w:ascii="仿宋" w:eastAsia="仿宋" w:hAnsi="仿宋"/>
          <w:sz w:val="28"/>
          <w:szCs w:val="28"/>
        </w:rPr>
        <w:t>2018年6月6日在山东烟台签订的《中乌政府间合作委员会科技合作分委会第三次会议纪要》，中乌双方商定于会后启动2019-2020年度双边例会交流项目征集工作。现开始征集本次例会交流合作项目建议。</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一、申报要求</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1、例会交流项目为人员交流互访项目，旨在资助已就项目合作事宜达成一致的中外方合作单位进行交流互访，以推动项目合作的开展与完成。</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2、申报单位应为依法在中国境内设立、具有相应对外合作渠道和能力、具备相应科研条件和能力的法人科研院所、高校或企业，且能开具增值税普通发票。</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3、合作项目领域为：信息及通讯技术、能源和能效、自然资源合理利用（其中包括农业技术）、生命科学（包括常见病预防及治疗新技术）、新物质和材料。</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4、双方科技主管部门将根据项目评审结果协商决定共同资助的项目数量。</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5、合作项目应于两年内执行完毕或取得阶段性成果。</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6、国际科技合作基地申报的项目在同等条件下优先支持。</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lastRenderedPageBreak/>
        <w:t xml:space="preserve">    二、申报办法</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1、中国科技部和乌克兰教育科学部分别发布征集通知，中乌双方项目合作单位须向各自科技主管部门提交申请材料。单方申报的项目无效。双方提交材料的项目英文名称、中外合作单位和项目申请人必须一致。</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2、材料报送：</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（1）纸质材料：</w:t>
      </w:r>
      <w:proofErr w:type="gramStart"/>
      <w:r w:rsidRPr="003C306F">
        <w:rPr>
          <w:rFonts w:ascii="仿宋" w:eastAsia="仿宋" w:hAnsi="仿宋"/>
          <w:sz w:val="28"/>
          <w:szCs w:val="28"/>
        </w:rPr>
        <w:t>a.“</w:t>
      </w:r>
      <w:proofErr w:type="gramEnd"/>
      <w:r w:rsidRPr="003C306F">
        <w:rPr>
          <w:rFonts w:ascii="仿宋" w:eastAsia="仿宋" w:hAnsi="仿宋"/>
          <w:sz w:val="28"/>
          <w:szCs w:val="28"/>
        </w:rPr>
        <w:t>中国-乌克兰科技例会交流项目申请表”。见附件1，一式两份，须加盖申报单位公章。b.双方签署的合作协议或者意向书英文版。项目合作协议或合作意向书由双方自行拟定，不提供模板，一式两份，须经双方项目负责人签字。</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申报单位须将上述两份材料报送至推荐部门；推荐部门在“中国-乌克兰科技例会交流项目申请表”上加盖公章后，通过报文方式将纸质材料统一邮递至中国科学技术交流中心亚非与独联体处。推荐部门是指申报单位所在省、自治区、直辖市或计划单列市的科技厅（委、局），或申报单位所隶属的国务院各部委主管国际科技合作的有关司局。</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2）电子版材料报送：申报单位将“中国-乌克兰科技例会交流项目申请表”和“项目基本信息表”的电子版（word格式）发送至推荐部门，由推荐部门整理后统一发送至yfd@cstec.org.cn，邮件主题请注明“XXX（某单位）报送中乌第三次科技例会交流项目申请材料”。</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（3）未经推荐部门报送的材料不予受理；未提交纸质版或电子版的项目不予受理。</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lastRenderedPageBreak/>
        <w:t xml:space="preserve">    三、项目申报及项目执行通知发布时间</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1、从即日起开始申报，截止日期为2018年9月24日，以寄出的邮戳日期为准。</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2、项目执行通知将于中乌双方磋商确定项目清单后发送</w:t>
      </w:r>
      <w:proofErr w:type="gramStart"/>
      <w:r w:rsidRPr="003C306F">
        <w:rPr>
          <w:rFonts w:ascii="仿宋" w:eastAsia="仿宋" w:hAnsi="仿宋"/>
          <w:sz w:val="28"/>
          <w:szCs w:val="28"/>
        </w:rPr>
        <w:t>至各项</w:t>
      </w:r>
      <w:proofErr w:type="gramEnd"/>
      <w:r w:rsidRPr="003C306F">
        <w:rPr>
          <w:rFonts w:ascii="仿宋" w:eastAsia="仿宋" w:hAnsi="仿宋"/>
          <w:sz w:val="28"/>
          <w:szCs w:val="28"/>
        </w:rPr>
        <w:t>目推荐部门，由各项目推荐部门通知项目执行单位。未入选的项目不再另行通知。</w:t>
      </w:r>
    </w:p>
    <w:p w:rsidR="003C306F" w:rsidRPr="003C306F" w:rsidRDefault="003C306F" w:rsidP="003C306F">
      <w:pPr>
        <w:rPr>
          <w:rFonts w:ascii="仿宋" w:eastAsia="仿宋" w:hAnsi="仿宋"/>
          <w:sz w:val="28"/>
          <w:szCs w:val="28"/>
        </w:rPr>
      </w:pPr>
      <w:r w:rsidRPr="003C306F">
        <w:rPr>
          <w:rFonts w:ascii="仿宋" w:eastAsia="仿宋" w:hAnsi="仿宋"/>
          <w:sz w:val="28"/>
          <w:szCs w:val="28"/>
        </w:rPr>
        <w:t xml:space="preserve">    四、资助方式</w:t>
      </w:r>
    </w:p>
    <w:p w:rsidR="003C306F" w:rsidRDefault="003C306F" w:rsidP="003C306F">
      <w:pPr>
        <w:ind w:firstLine="570"/>
        <w:rPr>
          <w:rFonts w:ascii="仿宋" w:eastAsia="仿宋" w:hAnsi="仿宋"/>
          <w:sz w:val="28"/>
          <w:szCs w:val="28"/>
        </w:rPr>
      </w:pPr>
      <w:r w:rsidRPr="003C306F">
        <w:rPr>
          <w:rFonts w:ascii="仿宋" w:eastAsia="仿宋" w:hAnsi="仿宋"/>
          <w:sz w:val="28"/>
          <w:szCs w:val="28"/>
        </w:rPr>
        <w:t>对于批准立项的交流项目，两国科技主管部门将共同资助合作双方在项目执行期内进行互访交流。项目经费支出科目主要包括出访国际旅费、接待外方来华食宿费以及项目执行实际所需的其他费用。中国科技部将在项目执行单位提供增值税普通发票后，一次性拨付经费。具体资助额度将在立项后通知。</w:t>
      </w:r>
    </w:p>
    <w:p w:rsidR="003C306F" w:rsidRPr="003C306F" w:rsidRDefault="003C306F" w:rsidP="003C306F">
      <w:pPr>
        <w:ind w:firstLine="570"/>
        <w:rPr>
          <w:rFonts w:ascii="仿宋" w:eastAsia="仿宋" w:hAnsi="仿宋" w:hint="eastAsia"/>
          <w:sz w:val="28"/>
          <w:szCs w:val="28"/>
        </w:rPr>
      </w:pPr>
      <w:r w:rsidRPr="003C306F">
        <w:rPr>
          <w:rFonts w:ascii="仿宋" w:eastAsia="仿宋" w:hAnsi="仿宋" w:hint="eastAsia"/>
          <w:sz w:val="28"/>
          <w:szCs w:val="28"/>
        </w:rPr>
        <w:t>五、联系人信息</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仿宋" w:eastAsia="仿宋" w:hAnsi="仿宋" w:hint="eastAsia"/>
          <w:sz w:val="28"/>
          <w:szCs w:val="28"/>
        </w:rPr>
        <w:t xml:space="preserve"> 1、中方联系人：</w:t>
      </w:r>
      <w:r w:rsidRPr="003C306F">
        <w:rPr>
          <w:rFonts w:ascii="仿宋" w:eastAsia="仿宋" w:hAnsi="仿宋" w:hint="eastAsia"/>
          <w:sz w:val="28"/>
          <w:szCs w:val="28"/>
        </w:rPr>
        <w:br/>
      </w:r>
      <w:r w:rsidRPr="003C306F">
        <w:rPr>
          <w:rFonts w:ascii="Calibri" w:eastAsia="仿宋" w:hAnsi="Calibri" w:cs="Calibri"/>
          <w:sz w:val="28"/>
          <w:szCs w:val="28"/>
        </w:rPr>
        <w:t>   </w:t>
      </w:r>
      <w:r w:rsidRPr="003C306F">
        <w:rPr>
          <w:rFonts w:ascii="仿宋" w:eastAsia="仿宋" w:hAnsi="仿宋" w:hint="eastAsia"/>
          <w:sz w:val="28"/>
          <w:szCs w:val="28"/>
        </w:rPr>
        <w:t xml:space="preserve"> </w:t>
      </w:r>
      <w:r>
        <w:rPr>
          <w:rFonts w:ascii="仿宋" w:eastAsia="仿宋" w:hAnsi="仿宋"/>
          <w:sz w:val="28"/>
          <w:szCs w:val="28"/>
        </w:rPr>
        <w:t xml:space="preserve">  </w:t>
      </w:r>
      <w:r w:rsidRPr="003C306F">
        <w:rPr>
          <w:rFonts w:ascii="仿宋" w:eastAsia="仿宋" w:hAnsi="仿宋" w:hint="eastAsia"/>
          <w:sz w:val="28"/>
          <w:szCs w:val="28"/>
        </w:rPr>
        <w:t>科技部国际合作司欧亚处</w:t>
      </w:r>
      <w:r w:rsidRPr="003C306F">
        <w:rPr>
          <w:rFonts w:ascii="Calibri" w:eastAsia="仿宋" w:hAnsi="Calibri" w:cs="Calibri"/>
          <w:sz w:val="28"/>
          <w:szCs w:val="28"/>
        </w:rPr>
        <w:t> </w:t>
      </w:r>
      <w:r w:rsidRPr="003C306F">
        <w:rPr>
          <w:rFonts w:ascii="仿宋" w:eastAsia="仿宋" w:hAnsi="仿宋" w:hint="eastAsia"/>
          <w:sz w:val="28"/>
          <w:szCs w:val="28"/>
        </w:rPr>
        <w:t xml:space="preserve"> 马慧敏（政策咨询）</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仿宋" w:eastAsia="仿宋" w:hAnsi="仿宋" w:hint="eastAsia"/>
          <w:sz w:val="28"/>
          <w:szCs w:val="28"/>
        </w:rPr>
        <w:t xml:space="preserve"> 电</w:t>
      </w:r>
      <w:r w:rsidRPr="003C306F">
        <w:rPr>
          <w:rFonts w:ascii="Calibri" w:eastAsia="仿宋" w:hAnsi="Calibri" w:cs="Calibri"/>
          <w:sz w:val="28"/>
          <w:szCs w:val="28"/>
        </w:rPr>
        <w:t> </w:t>
      </w:r>
      <w:r w:rsidRPr="003C306F">
        <w:rPr>
          <w:rFonts w:ascii="仿宋" w:eastAsia="仿宋" w:hAnsi="仿宋" w:hint="eastAsia"/>
          <w:sz w:val="28"/>
          <w:szCs w:val="28"/>
        </w:rPr>
        <w:t xml:space="preserve"> 话：010-58881372</w:t>
      </w:r>
      <w:r w:rsidRPr="003C306F">
        <w:rPr>
          <w:rFonts w:ascii="仿宋" w:eastAsia="仿宋" w:hAnsi="仿宋" w:hint="eastAsia"/>
          <w:sz w:val="28"/>
          <w:szCs w:val="28"/>
        </w:rPr>
        <w:br/>
      </w:r>
      <w:r w:rsidRPr="003C306F">
        <w:rPr>
          <w:rFonts w:ascii="Calibri" w:eastAsia="仿宋" w:hAnsi="Calibri" w:cs="Calibri"/>
          <w:sz w:val="28"/>
          <w:szCs w:val="28"/>
        </w:rPr>
        <w:t>   </w:t>
      </w:r>
      <w:r w:rsidRPr="003C306F">
        <w:rPr>
          <w:rFonts w:ascii="仿宋" w:eastAsia="仿宋" w:hAnsi="仿宋" w:hint="eastAsia"/>
          <w:sz w:val="28"/>
          <w:szCs w:val="28"/>
        </w:rPr>
        <w:t xml:space="preserve"> </w:t>
      </w:r>
      <w:r>
        <w:rPr>
          <w:rFonts w:ascii="仿宋" w:eastAsia="仿宋" w:hAnsi="仿宋"/>
          <w:sz w:val="28"/>
          <w:szCs w:val="28"/>
        </w:rPr>
        <w:t xml:space="preserve">  </w:t>
      </w:r>
      <w:r w:rsidRPr="003C306F">
        <w:rPr>
          <w:rFonts w:ascii="仿宋" w:eastAsia="仿宋" w:hAnsi="仿宋" w:hint="eastAsia"/>
          <w:sz w:val="28"/>
          <w:szCs w:val="28"/>
        </w:rPr>
        <w:t>中国科学技术交流中心亚非与独联体处 于倩文（材料报送）</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仿宋" w:eastAsia="仿宋" w:hAnsi="仿宋" w:hint="eastAsia"/>
          <w:sz w:val="28"/>
          <w:szCs w:val="28"/>
        </w:rPr>
        <w:t xml:space="preserve"> 电话：010-68598029，68515510</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仿宋" w:eastAsia="仿宋" w:hAnsi="仿宋" w:hint="eastAsia"/>
          <w:sz w:val="28"/>
          <w:szCs w:val="28"/>
        </w:rPr>
        <w:t xml:space="preserve"> 传真：010-68515808</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Calibri" w:eastAsia="仿宋" w:hAnsi="Calibri" w:cs="Calibri"/>
          <w:sz w:val="28"/>
          <w:szCs w:val="28"/>
        </w:rPr>
        <w:t> </w:t>
      </w:r>
      <w:r w:rsidRPr="003C306F">
        <w:rPr>
          <w:rFonts w:ascii="仿宋" w:eastAsia="仿宋" w:hAnsi="仿宋" w:hint="eastAsia"/>
          <w:sz w:val="28"/>
          <w:szCs w:val="28"/>
        </w:rPr>
        <w:t xml:space="preserve"> 电子邮箱：yfd@cstec.org.cn</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仿宋" w:eastAsia="仿宋" w:hAnsi="仿宋" w:hint="eastAsia"/>
          <w:sz w:val="28"/>
          <w:szCs w:val="28"/>
        </w:rPr>
        <w:t xml:space="preserve"> 地址：北京西城区三里河路54号</w:t>
      </w:r>
      <w:r w:rsidRPr="003C306F">
        <w:rPr>
          <w:rFonts w:ascii="Calibri" w:eastAsia="仿宋" w:hAnsi="Calibri" w:cs="Calibri"/>
          <w:sz w:val="28"/>
          <w:szCs w:val="28"/>
        </w:rPr>
        <w:t>  </w:t>
      </w:r>
      <w:r w:rsidRPr="003C306F">
        <w:rPr>
          <w:rFonts w:ascii="仿宋" w:eastAsia="仿宋" w:hAnsi="仿宋" w:hint="eastAsia"/>
          <w:sz w:val="28"/>
          <w:szCs w:val="28"/>
        </w:rPr>
        <w:t xml:space="preserve"> 邮编：100045</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Calibri" w:eastAsia="仿宋" w:hAnsi="Calibri" w:cs="Calibri"/>
          <w:sz w:val="28"/>
          <w:szCs w:val="28"/>
        </w:rPr>
        <w:t> </w:t>
      </w:r>
      <w:r w:rsidRPr="003C306F">
        <w:rPr>
          <w:rFonts w:ascii="仿宋" w:eastAsia="仿宋" w:hAnsi="仿宋" w:hint="eastAsia"/>
          <w:sz w:val="28"/>
          <w:szCs w:val="28"/>
        </w:rPr>
        <w:t xml:space="preserve"> 2、乌方联系人：</w:t>
      </w:r>
      <w:r w:rsidRPr="003C306F">
        <w:rPr>
          <w:rFonts w:ascii="仿宋" w:eastAsia="仿宋" w:hAnsi="仿宋" w:hint="eastAsia"/>
          <w:sz w:val="28"/>
          <w:szCs w:val="28"/>
        </w:rPr>
        <w:br/>
      </w:r>
      <w:r w:rsidRPr="003C306F">
        <w:rPr>
          <w:rFonts w:ascii="Calibri" w:eastAsia="仿宋" w:hAnsi="Calibri" w:cs="Calibri"/>
          <w:sz w:val="28"/>
          <w:szCs w:val="28"/>
        </w:rPr>
        <w:lastRenderedPageBreak/>
        <w:t>   </w:t>
      </w:r>
      <w:r w:rsidRPr="003C306F">
        <w:rPr>
          <w:rFonts w:ascii="仿宋" w:eastAsia="仿宋" w:hAnsi="仿宋" w:hint="eastAsia"/>
          <w:sz w:val="28"/>
          <w:szCs w:val="28"/>
        </w:rPr>
        <w:t xml:space="preserve"> </w:t>
      </w:r>
      <w:r>
        <w:rPr>
          <w:rFonts w:ascii="仿宋" w:eastAsia="仿宋" w:hAnsi="仿宋"/>
          <w:sz w:val="28"/>
          <w:szCs w:val="28"/>
        </w:rPr>
        <w:t xml:space="preserve">  </w:t>
      </w:r>
      <w:r w:rsidRPr="003C306F">
        <w:rPr>
          <w:rFonts w:ascii="仿宋" w:eastAsia="仿宋" w:hAnsi="仿宋" w:hint="eastAsia"/>
          <w:sz w:val="28"/>
          <w:szCs w:val="28"/>
        </w:rPr>
        <w:t>乌克兰</w:t>
      </w:r>
      <w:proofErr w:type="gramStart"/>
      <w:r w:rsidRPr="003C306F">
        <w:rPr>
          <w:rFonts w:ascii="仿宋" w:eastAsia="仿宋" w:hAnsi="仿宋" w:hint="eastAsia"/>
          <w:sz w:val="28"/>
          <w:szCs w:val="28"/>
        </w:rPr>
        <w:t>科学教育部</w:t>
      </w:r>
      <w:proofErr w:type="gramEnd"/>
      <w:r w:rsidRPr="003C306F">
        <w:rPr>
          <w:rFonts w:ascii="仿宋" w:eastAsia="仿宋" w:hAnsi="仿宋" w:hint="eastAsia"/>
          <w:sz w:val="28"/>
          <w:szCs w:val="28"/>
        </w:rPr>
        <w:t xml:space="preserve"> Елена Васильевна Савина</w:t>
      </w:r>
      <w:r w:rsidRPr="003C306F">
        <w:rPr>
          <w:rFonts w:ascii="仿宋" w:eastAsia="仿宋" w:hAnsi="仿宋" w:hint="eastAsia"/>
          <w:sz w:val="28"/>
          <w:szCs w:val="28"/>
        </w:rPr>
        <w:br/>
      </w:r>
      <w:r w:rsidRPr="003C306F">
        <w:rPr>
          <w:rFonts w:ascii="Calibri" w:eastAsia="仿宋" w:hAnsi="Calibri" w:cs="Calibri"/>
          <w:sz w:val="28"/>
          <w:szCs w:val="28"/>
        </w:rPr>
        <w:t>  </w:t>
      </w:r>
      <w:r>
        <w:rPr>
          <w:rFonts w:ascii="Calibri" w:eastAsia="仿宋" w:hAnsi="Calibri" w:cs="Calibri"/>
          <w:sz w:val="28"/>
          <w:szCs w:val="28"/>
        </w:rPr>
        <w:t xml:space="preserve">  </w:t>
      </w:r>
      <w:r w:rsidRPr="003C306F">
        <w:rPr>
          <w:rFonts w:ascii="Calibri" w:eastAsia="仿宋" w:hAnsi="Calibri" w:cs="Calibri"/>
          <w:sz w:val="28"/>
          <w:szCs w:val="28"/>
        </w:rPr>
        <w:t> </w:t>
      </w:r>
      <w:r w:rsidRPr="003C306F">
        <w:rPr>
          <w:rFonts w:ascii="仿宋" w:eastAsia="仿宋" w:hAnsi="仿宋" w:hint="eastAsia"/>
          <w:sz w:val="28"/>
          <w:szCs w:val="28"/>
        </w:rPr>
        <w:t xml:space="preserve"> 电话：</w:t>
      </w:r>
      <w:r w:rsidRPr="003C306F">
        <w:rPr>
          <w:rFonts w:ascii="Calibri" w:eastAsia="仿宋" w:hAnsi="Calibri" w:cs="Calibri"/>
          <w:sz w:val="28"/>
          <w:szCs w:val="28"/>
        </w:rPr>
        <w:t> </w:t>
      </w:r>
      <w:r w:rsidRPr="003C306F">
        <w:rPr>
          <w:rFonts w:ascii="仿宋" w:eastAsia="仿宋" w:hAnsi="仿宋" w:hint="eastAsia"/>
          <w:sz w:val="28"/>
          <w:szCs w:val="28"/>
        </w:rPr>
        <w:t xml:space="preserve"> +380442878235</w:t>
      </w:r>
      <w:r w:rsidRPr="003C306F">
        <w:rPr>
          <w:rFonts w:ascii="Calibri" w:eastAsia="仿宋" w:hAnsi="Calibri" w:cs="Calibri"/>
          <w:sz w:val="28"/>
          <w:szCs w:val="28"/>
        </w:rPr>
        <w:t>  </w:t>
      </w:r>
      <w:r w:rsidRPr="003C306F">
        <w:rPr>
          <w:rFonts w:ascii="仿宋" w:eastAsia="仿宋" w:hAnsi="仿宋" w:hint="eastAsia"/>
          <w:sz w:val="28"/>
          <w:szCs w:val="28"/>
        </w:rPr>
        <w:br/>
      </w:r>
      <w:r w:rsidRPr="003C306F">
        <w:rPr>
          <w:rFonts w:ascii="Calibri" w:eastAsia="仿宋" w:hAnsi="Calibri" w:cs="Calibri"/>
          <w:sz w:val="28"/>
          <w:szCs w:val="28"/>
        </w:rPr>
        <w:t>   </w:t>
      </w:r>
      <w:r w:rsidRPr="003C306F">
        <w:rPr>
          <w:rFonts w:ascii="仿宋" w:eastAsia="仿宋" w:hAnsi="仿宋" w:hint="eastAsia"/>
          <w:sz w:val="28"/>
          <w:szCs w:val="28"/>
        </w:rPr>
        <w:t xml:space="preserve"> </w:t>
      </w:r>
      <w:r>
        <w:rPr>
          <w:rFonts w:ascii="仿宋" w:eastAsia="仿宋" w:hAnsi="仿宋"/>
          <w:sz w:val="28"/>
          <w:szCs w:val="28"/>
        </w:rPr>
        <w:t xml:space="preserve">  </w:t>
      </w:r>
      <w:r w:rsidRPr="003C306F">
        <w:rPr>
          <w:rFonts w:ascii="仿宋" w:eastAsia="仿宋" w:hAnsi="仿宋" w:hint="eastAsia"/>
          <w:sz w:val="28"/>
          <w:szCs w:val="28"/>
        </w:rPr>
        <w:t>电邮：</w:t>
      </w:r>
      <w:r w:rsidRPr="003C306F">
        <w:rPr>
          <w:rFonts w:ascii="Calibri" w:eastAsia="仿宋" w:hAnsi="Calibri" w:cs="Calibri"/>
          <w:sz w:val="28"/>
          <w:szCs w:val="28"/>
        </w:rPr>
        <w:t> </w:t>
      </w:r>
      <w:r w:rsidRPr="003C306F">
        <w:rPr>
          <w:rFonts w:ascii="仿宋" w:eastAsia="仿宋" w:hAnsi="仿宋" w:hint="eastAsia"/>
          <w:sz w:val="28"/>
          <w:szCs w:val="28"/>
        </w:rPr>
        <w:t xml:space="preserve"> a_savina@mon.gov.ua</w:t>
      </w:r>
    </w:p>
    <w:sectPr w:rsidR="003C306F" w:rsidRPr="003C30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6F"/>
    <w:rsid w:val="00121D6B"/>
    <w:rsid w:val="00260BFF"/>
    <w:rsid w:val="00383A26"/>
    <w:rsid w:val="003C306F"/>
    <w:rsid w:val="005D2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6962"/>
  <w15:chartTrackingRefBased/>
  <w15:docId w15:val="{B84FF7A6-FC02-467E-9948-B8D1A09A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2571">
      <w:bodyDiv w:val="1"/>
      <w:marLeft w:val="0"/>
      <w:marRight w:val="0"/>
      <w:marTop w:val="0"/>
      <w:marBottom w:val="0"/>
      <w:divBdr>
        <w:top w:val="none" w:sz="0" w:space="0" w:color="auto"/>
        <w:left w:val="none" w:sz="0" w:space="0" w:color="auto"/>
        <w:bottom w:val="none" w:sz="0" w:space="0" w:color="auto"/>
        <w:right w:val="none" w:sz="0" w:space="0" w:color="auto"/>
      </w:divBdr>
      <w:divsChild>
        <w:div w:id="198477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Wang</dc:creator>
  <cp:keywords/>
  <dc:description/>
  <cp:lastModifiedBy>Serena Wang</cp:lastModifiedBy>
  <cp:revision>1</cp:revision>
  <dcterms:created xsi:type="dcterms:W3CDTF">2018-08-02T12:45:00Z</dcterms:created>
  <dcterms:modified xsi:type="dcterms:W3CDTF">2018-08-02T12:50:00Z</dcterms:modified>
</cp:coreProperties>
</file>